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BC5A3">
      <w:pPr>
        <w:spacing w:after="0" w:line="240" w:lineRule="auto"/>
        <w:ind w:left="67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45135" cy="575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365" cy="57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6615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Родниковский сельский совет</w:t>
      </w:r>
    </w:p>
    <w:p w14:paraId="18A40C9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Симферопольского района </w:t>
      </w:r>
    </w:p>
    <w:p w14:paraId="16F727E3">
      <w:pPr>
        <w:pBdr>
          <w:bottom w:val="single" w:color="auto" w:sz="12" w:space="0"/>
        </w:pBdr>
        <w:spacing w:after="0" w:line="240" w:lineRule="auto"/>
        <w:jc w:val="center"/>
        <w:rPr>
          <w:rStyle w:val="6"/>
          <w:b w:val="0"/>
          <w:bCs w:val="0"/>
          <w:szCs w:val="28"/>
        </w:rPr>
      </w:pPr>
      <w:r>
        <w:rPr>
          <w:rStyle w:val="6"/>
          <w:b w:val="0"/>
          <w:szCs w:val="28"/>
        </w:rPr>
        <w:t>Республики Крым</w:t>
      </w:r>
    </w:p>
    <w:p w14:paraId="7C55015B">
      <w:pPr>
        <w:spacing w:after="0" w:line="240" w:lineRule="auto"/>
        <w:jc w:val="center"/>
        <w:rPr>
          <w:rStyle w:val="6"/>
          <w:b w:val="0"/>
          <w:szCs w:val="28"/>
        </w:rPr>
      </w:pPr>
      <w:r>
        <w:rPr>
          <w:rStyle w:val="6"/>
          <w:b w:val="0"/>
          <w:szCs w:val="28"/>
        </w:rPr>
        <w:t>__ сессия 2 созыва</w:t>
      </w:r>
    </w:p>
    <w:p w14:paraId="5C8F1627">
      <w:pPr>
        <w:spacing w:after="0" w:line="240" w:lineRule="auto"/>
        <w:jc w:val="center"/>
        <w:rPr>
          <w:b/>
          <w:szCs w:val="28"/>
        </w:rPr>
      </w:pPr>
    </w:p>
    <w:p w14:paraId="74B960BD">
      <w:pPr>
        <w:pStyle w:val="2"/>
        <w:pBdr>
          <w:bottom w:val="none" w:color="auto" w:sz="0" w:space="0"/>
        </w:pBdr>
        <w:tabs>
          <w:tab w:val="left" w:pos="708"/>
        </w:tabs>
        <w:ind w:left="0" w:firstLine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РЕШЕНИЕ</w:t>
      </w:r>
    </w:p>
    <w:p w14:paraId="700CE388">
      <w:pPr>
        <w:spacing w:after="0" w:line="240" w:lineRule="auto"/>
        <w:ind w:left="68" w:right="0" w:firstLine="0"/>
        <w:jc w:val="center"/>
        <w:rPr>
          <w:szCs w:val="28"/>
        </w:rPr>
      </w:pPr>
      <w:r>
        <w:rPr>
          <w:szCs w:val="28"/>
        </w:rPr>
        <w:t>№ 0-0/2024</w:t>
      </w:r>
    </w:p>
    <w:p w14:paraId="63BA3AD9">
      <w:pPr>
        <w:ind w:left="-5" w:right="0"/>
        <w:jc w:val="center"/>
        <w:rPr>
          <w:szCs w:val="28"/>
        </w:rPr>
      </w:pPr>
      <w:r>
        <w:rPr>
          <w:szCs w:val="28"/>
        </w:rPr>
        <w:t>с. Родниково                                                                               00.00.2024 года</w:t>
      </w:r>
    </w:p>
    <w:p w14:paraId="126E5F01">
      <w:pPr>
        <w:spacing w:after="29" w:line="254" w:lineRule="auto"/>
        <w:ind w:left="0" w:right="0" w:firstLine="0"/>
        <w:jc w:val="left"/>
        <w:rPr>
          <w:szCs w:val="28"/>
        </w:rPr>
      </w:pPr>
    </w:p>
    <w:p w14:paraId="0350820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Устав муниципального образования Родниковское сельское поселение Симферопольского района Республики Крым</w:t>
      </w:r>
    </w:p>
    <w:p w14:paraId="6A37BB9D">
      <w:pPr>
        <w:spacing w:after="0" w:line="254" w:lineRule="auto"/>
        <w:ind w:left="0" w:right="0" w:firstLine="567"/>
        <w:jc w:val="left"/>
        <w:rPr>
          <w:b/>
          <w:szCs w:val="28"/>
        </w:rPr>
      </w:pPr>
    </w:p>
    <w:p w14:paraId="08476CF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hint="default"/>
          <w:szCs w:val="28"/>
          <w:lang w:val="ru-RU"/>
        </w:rPr>
      </w:pPr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№54-ЗРК «Об основах местного самоуправления в Республике Крым», Уставом муниципального образования Родниковское сельское поселение Симферопольского района Республики Крым, Родниковский сельский совет </w:t>
      </w:r>
      <w:r>
        <w:rPr>
          <w:szCs w:val="28"/>
          <w:lang w:val="ru-RU"/>
        </w:rPr>
        <w:t>Симферопольского</w:t>
      </w:r>
      <w:r>
        <w:rPr>
          <w:rFonts w:hint="default"/>
          <w:szCs w:val="28"/>
          <w:lang w:val="ru-RU"/>
        </w:rPr>
        <w:t xml:space="preserve"> района Республики Крым</w:t>
      </w:r>
    </w:p>
    <w:p w14:paraId="451B27D4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hint="default"/>
          <w:szCs w:val="28"/>
          <w:lang w:val="ru-RU" w:eastAsia="en-US"/>
        </w:rPr>
      </w:pPr>
    </w:p>
    <w:p w14:paraId="26A95811">
      <w:pPr>
        <w:ind w:left="0" w:right="0" w:firstLine="0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14:paraId="4098481B">
      <w:pPr>
        <w:autoSpaceDE w:val="0"/>
        <w:autoSpaceDN w:val="0"/>
        <w:adjustRightInd w:val="0"/>
        <w:spacing w:after="0" w:line="240" w:lineRule="auto"/>
        <w:ind w:left="0" w:right="0" w:firstLine="567"/>
        <w:rPr>
          <w:szCs w:val="28"/>
        </w:rPr>
      </w:pPr>
      <w:r>
        <w:rPr>
          <w:szCs w:val="28"/>
        </w:rPr>
        <w:t>1. Внести в Устав муниципального образования Родниковское сельское поселение Симферопольского района Республики Крым, утвержденный решением 4 сессии 1 созыва Родниковского сельского совета № 1/14 от 25.11.2014 года, следующие изменения:</w:t>
      </w:r>
    </w:p>
    <w:p w14:paraId="588EDA6A">
      <w:pPr>
        <w:autoSpaceDE w:val="0"/>
        <w:autoSpaceDN w:val="0"/>
        <w:adjustRightInd w:val="0"/>
        <w:spacing w:after="0" w:line="240" w:lineRule="auto"/>
        <w:ind w:left="0" w:right="0" w:firstLine="567"/>
        <w:rPr>
          <w:szCs w:val="28"/>
        </w:rPr>
      </w:pPr>
      <w:r>
        <w:rPr>
          <w:szCs w:val="28"/>
        </w:rPr>
        <w:t>1.1. Абзац 2 части 5 статьи 28.1 Устава после слов «пунктами 1–7» дополнить словами «и 9.2».</w:t>
      </w:r>
    </w:p>
    <w:p w14:paraId="2B6DB35A">
      <w:pPr>
        <w:pStyle w:val="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val="ru-RU"/>
        </w:rPr>
        <w:t>ч</w:t>
      </w:r>
      <w:r>
        <w:rPr>
          <w:sz w:val="28"/>
          <w:szCs w:val="28"/>
        </w:rPr>
        <w:t>асть 1 статьи 50 Устава дополнить пунктом 11.1 следующего содержания:</w:t>
      </w:r>
    </w:p>
    <w:p w14:paraId="78AF911A">
      <w:pPr>
        <w:pStyle w:val="11"/>
        <w:spacing w:before="0" w:beforeAutospacing="0" w:after="0" w:afterAutospacing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«11.1) приобретения им статуса иностранного агента;»</w:t>
      </w:r>
      <w:r>
        <w:rPr>
          <w:rFonts w:hint="default"/>
          <w:sz w:val="28"/>
          <w:szCs w:val="28"/>
          <w:lang w:val="ru-RU"/>
        </w:rPr>
        <w:t>;</w:t>
      </w:r>
    </w:p>
    <w:p w14:paraId="511B8BB9">
      <w:pPr>
        <w:pStyle w:val="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  <w:lang w:val="ru-RU"/>
        </w:rPr>
        <w:t>ч</w:t>
      </w:r>
      <w:r>
        <w:rPr>
          <w:sz w:val="28"/>
          <w:szCs w:val="28"/>
        </w:rPr>
        <w:t>асть 6 статьи 55 Устава дополнить пунктом 12.1 следующего содержания:</w:t>
      </w:r>
    </w:p>
    <w:p w14:paraId="3E6FFD09">
      <w:pPr>
        <w:pStyle w:val="11"/>
        <w:spacing w:before="0" w:beforeAutospacing="0" w:after="0" w:afterAutospacing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«12.1) приобретения им статуса иностранного агента;»</w:t>
      </w:r>
      <w:r>
        <w:rPr>
          <w:rFonts w:hint="default"/>
          <w:sz w:val="28"/>
          <w:szCs w:val="28"/>
          <w:lang w:val="ru-RU"/>
        </w:rPr>
        <w:t>;</w:t>
      </w:r>
    </w:p>
    <w:p w14:paraId="0F883AB8">
      <w:pPr>
        <w:autoSpaceDE w:val="0"/>
        <w:autoSpaceDN w:val="0"/>
        <w:adjustRightInd w:val="0"/>
        <w:spacing w:after="0" w:line="240" w:lineRule="auto"/>
        <w:ind w:left="0" w:right="0" w:firstLine="567"/>
        <w:rPr>
          <w:szCs w:val="28"/>
        </w:rPr>
      </w:pPr>
      <w:r>
        <w:rPr>
          <w:szCs w:val="28"/>
        </w:rPr>
        <w:t xml:space="preserve">1.4. </w:t>
      </w:r>
      <w:r>
        <w:rPr>
          <w:szCs w:val="28"/>
          <w:lang w:val="ru-RU"/>
        </w:rPr>
        <w:t>ч</w:t>
      </w:r>
      <w:r>
        <w:rPr>
          <w:szCs w:val="28"/>
        </w:rPr>
        <w:t>асть 1 статьи 56 Устава дополнить пунктом 17 следующего содержания:</w:t>
      </w:r>
    </w:p>
    <w:p w14:paraId="59DC5EA2">
      <w:pPr>
        <w:autoSpaceDE w:val="0"/>
        <w:autoSpaceDN w:val="0"/>
        <w:adjustRightInd w:val="0"/>
        <w:spacing w:after="0" w:line="240" w:lineRule="auto"/>
        <w:ind w:right="0"/>
        <w:rPr>
          <w:rFonts w:hint="default"/>
          <w:szCs w:val="28"/>
          <w:lang w:val="ru-RU"/>
        </w:rPr>
      </w:pPr>
      <w:r>
        <w:rPr>
          <w:szCs w:val="28"/>
        </w:rPr>
        <w:t>«17) приобретения им статуса иностранного агента.»</w:t>
      </w:r>
      <w:r>
        <w:rPr>
          <w:rFonts w:hint="default"/>
          <w:szCs w:val="28"/>
          <w:lang w:val="ru-RU"/>
        </w:rPr>
        <w:t>;</w:t>
      </w:r>
    </w:p>
    <w:p w14:paraId="0A26FA76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 xml:space="preserve">1.5. абзац 1 часть 1 статьи 59 Устава слово «совета» заменить словом </w:t>
      </w:r>
      <w:bookmarkStart w:id="0" w:name="_GoBack"/>
      <w:bookmarkEnd w:id="0"/>
      <w:r>
        <w:rPr>
          <w:rFonts w:hint="default"/>
          <w:szCs w:val="28"/>
          <w:lang w:val="ru-RU"/>
        </w:rPr>
        <w:t>«поселения».</w:t>
      </w:r>
    </w:p>
    <w:p w14:paraId="38F63F81">
      <w:pPr>
        <w:autoSpaceDE w:val="0"/>
        <w:autoSpaceDN w:val="0"/>
        <w:adjustRightInd w:val="0"/>
        <w:spacing w:after="0" w:line="240" w:lineRule="auto"/>
        <w:ind w:left="0" w:right="0" w:firstLine="567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  <w:lang w:val="ru-RU"/>
        </w:rPr>
        <w:t>Заместителю</w:t>
      </w:r>
      <w:r>
        <w:rPr>
          <w:rFonts w:hint="default"/>
          <w:szCs w:val="28"/>
          <w:lang w:val="ru-RU"/>
        </w:rPr>
        <w:t xml:space="preserve"> п</w:t>
      </w:r>
      <w:r>
        <w:rPr>
          <w:szCs w:val="28"/>
        </w:rPr>
        <w:t>редседател</w:t>
      </w:r>
      <w:r>
        <w:rPr>
          <w:szCs w:val="28"/>
          <w:lang w:val="ru-RU"/>
        </w:rPr>
        <w:t>я</w:t>
      </w:r>
      <w:r>
        <w:rPr>
          <w:szCs w:val="28"/>
        </w:rPr>
        <w:t xml:space="preserve"> Родниковского сельского совета Симферопольского района направить настоящее решение в Управление 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14:paraId="16D848F3">
      <w:pPr>
        <w:autoSpaceDE w:val="0"/>
        <w:autoSpaceDN w:val="0"/>
        <w:adjustRightInd w:val="0"/>
        <w:spacing w:after="0" w:line="240" w:lineRule="auto"/>
        <w:ind w:left="0" w:right="0" w:firstLine="567"/>
        <w:rPr>
          <w:szCs w:val="28"/>
        </w:rPr>
      </w:pPr>
      <w:r>
        <w:rPr>
          <w:szCs w:val="28"/>
        </w:rPr>
        <w:t>3. После государственной регистрации настоящее решение подлежит официальному опубликованию (обнародованию).</w:t>
      </w:r>
    </w:p>
    <w:p w14:paraId="24DDFD4C">
      <w:pPr>
        <w:autoSpaceDE w:val="0"/>
        <w:autoSpaceDN w:val="0"/>
        <w:adjustRightInd w:val="0"/>
        <w:spacing w:after="0" w:line="240" w:lineRule="auto"/>
        <w:ind w:left="0" w:right="0" w:firstLine="567"/>
        <w:rPr>
          <w:szCs w:val="28"/>
        </w:rPr>
      </w:pPr>
      <w:r>
        <w:rPr>
          <w:szCs w:val="28"/>
        </w:rPr>
        <w:t>4. Настоящее решение вступает в силу в соответствии с законодательством.</w:t>
      </w:r>
    </w:p>
    <w:p w14:paraId="76881150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hint="default"/>
          <w:szCs w:val="28"/>
          <w:lang w:val="ru-RU"/>
        </w:rPr>
      </w:pPr>
      <w:r>
        <w:rPr>
          <w:szCs w:val="28"/>
        </w:rPr>
        <w:t xml:space="preserve">5. Контроль за исполнением данного решения возложить на </w:t>
      </w:r>
      <w:r>
        <w:rPr>
          <w:szCs w:val="28"/>
          <w:lang w:val="ru-RU"/>
        </w:rPr>
        <w:t>заместителя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председателя Родниковского сельского совета</w:t>
      </w:r>
      <w:r>
        <w:rPr>
          <w:rFonts w:hint="default"/>
          <w:szCs w:val="28"/>
          <w:lang w:val="ru-RU"/>
        </w:rPr>
        <w:t xml:space="preserve">  Савочкина А.Г.</w:t>
      </w:r>
    </w:p>
    <w:p w14:paraId="56F0C962">
      <w:pPr>
        <w:autoSpaceDE w:val="0"/>
        <w:autoSpaceDN w:val="0"/>
        <w:adjustRightInd w:val="0"/>
        <w:spacing w:after="0" w:line="240" w:lineRule="auto"/>
        <w:ind w:left="0" w:right="0" w:firstLine="567"/>
        <w:rPr>
          <w:szCs w:val="28"/>
        </w:rPr>
      </w:pPr>
    </w:p>
    <w:p w14:paraId="35F7365D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8"/>
        </w:rPr>
      </w:pPr>
    </w:p>
    <w:p w14:paraId="19EF9E7A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8"/>
        </w:rPr>
      </w:pPr>
    </w:p>
    <w:p w14:paraId="4A714354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8"/>
          <w:lang w:val="ru-RU"/>
        </w:rPr>
      </w:pPr>
      <w:r>
        <w:rPr>
          <w:szCs w:val="28"/>
          <w:lang w:val="ru-RU"/>
        </w:rPr>
        <w:t>Заместитель</w:t>
      </w:r>
      <w:r>
        <w:rPr>
          <w:rFonts w:hint="default"/>
          <w:szCs w:val="28"/>
          <w:lang w:val="ru-RU"/>
        </w:rPr>
        <w:t xml:space="preserve"> п</w:t>
      </w:r>
      <w:r>
        <w:rPr>
          <w:szCs w:val="28"/>
        </w:rPr>
        <w:t>редседател</w:t>
      </w:r>
      <w:r>
        <w:rPr>
          <w:szCs w:val="28"/>
          <w:lang w:val="ru-RU"/>
        </w:rPr>
        <w:t>я</w:t>
      </w:r>
    </w:p>
    <w:p w14:paraId="467F71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hint="default"/>
          <w:szCs w:val="28"/>
          <w:lang w:val="ru-RU"/>
        </w:rPr>
      </w:pPr>
      <w:r>
        <w:rPr>
          <w:szCs w:val="28"/>
        </w:rPr>
        <w:t xml:space="preserve">Родниковского сельского совета </w:t>
      </w:r>
      <w:r>
        <w:rPr>
          <w:rFonts w:hint="default"/>
          <w:szCs w:val="28"/>
          <w:lang w:val="ru-RU"/>
        </w:rPr>
        <w:tab/>
      </w:r>
      <w:r>
        <w:rPr>
          <w:rFonts w:hint="default"/>
          <w:szCs w:val="28"/>
          <w:lang w:val="ru-RU"/>
        </w:rPr>
        <w:tab/>
      </w:r>
      <w:r>
        <w:rPr>
          <w:rFonts w:hint="default"/>
          <w:szCs w:val="28"/>
          <w:lang w:val="ru-RU"/>
        </w:rPr>
        <w:tab/>
      </w:r>
      <w:r>
        <w:rPr>
          <w:rFonts w:hint="default"/>
          <w:szCs w:val="28"/>
          <w:lang w:val="ru-RU"/>
        </w:rPr>
        <w:tab/>
      </w:r>
      <w:r>
        <w:rPr>
          <w:rFonts w:hint="default"/>
          <w:szCs w:val="28"/>
          <w:lang w:val="ru-RU"/>
        </w:rPr>
        <w:tab/>
      </w:r>
      <w:r>
        <w:rPr>
          <w:rFonts w:hint="default"/>
          <w:szCs w:val="28"/>
          <w:lang w:val="ru-RU"/>
        </w:rPr>
        <w:t>А.Г. Савочкин</w:t>
      </w:r>
    </w:p>
    <w:sectPr>
      <w:pgSz w:w="11906" w:h="16838"/>
      <w:pgMar w:top="1134" w:right="567" w:bottom="1134" w:left="1134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07"/>
    <w:rsid w:val="000220AA"/>
    <w:rsid w:val="00053769"/>
    <w:rsid w:val="00067610"/>
    <w:rsid w:val="000679EA"/>
    <w:rsid w:val="00067FE1"/>
    <w:rsid w:val="00072EF9"/>
    <w:rsid w:val="000B0995"/>
    <w:rsid w:val="000C73F1"/>
    <w:rsid w:val="000D5AAB"/>
    <w:rsid w:val="00130857"/>
    <w:rsid w:val="001319EC"/>
    <w:rsid w:val="00136B87"/>
    <w:rsid w:val="00152165"/>
    <w:rsid w:val="001566F2"/>
    <w:rsid w:val="00190566"/>
    <w:rsid w:val="00195CE2"/>
    <w:rsid w:val="001A4767"/>
    <w:rsid w:val="001B2D08"/>
    <w:rsid w:val="001C4591"/>
    <w:rsid w:val="001D236E"/>
    <w:rsid w:val="001D4048"/>
    <w:rsid w:val="00206920"/>
    <w:rsid w:val="0028096B"/>
    <w:rsid w:val="00281928"/>
    <w:rsid w:val="00282169"/>
    <w:rsid w:val="00286528"/>
    <w:rsid w:val="00293029"/>
    <w:rsid w:val="002B2015"/>
    <w:rsid w:val="002B2F97"/>
    <w:rsid w:val="002B4B8F"/>
    <w:rsid w:val="002B7064"/>
    <w:rsid w:val="002C094B"/>
    <w:rsid w:val="002C51B2"/>
    <w:rsid w:val="002C722F"/>
    <w:rsid w:val="002C7C8C"/>
    <w:rsid w:val="002E1C4D"/>
    <w:rsid w:val="002E2885"/>
    <w:rsid w:val="002E2AFB"/>
    <w:rsid w:val="002F4748"/>
    <w:rsid w:val="00306EDC"/>
    <w:rsid w:val="00324364"/>
    <w:rsid w:val="00331EFF"/>
    <w:rsid w:val="00336AA6"/>
    <w:rsid w:val="00350499"/>
    <w:rsid w:val="0035530B"/>
    <w:rsid w:val="00371A08"/>
    <w:rsid w:val="00384F80"/>
    <w:rsid w:val="003B057A"/>
    <w:rsid w:val="003C6443"/>
    <w:rsid w:val="003D35AC"/>
    <w:rsid w:val="003D3B6E"/>
    <w:rsid w:val="003F159C"/>
    <w:rsid w:val="00400842"/>
    <w:rsid w:val="00405120"/>
    <w:rsid w:val="00407BD3"/>
    <w:rsid w:val="004204A3"/>
    <w:rsid w:val="00440C52"/>
    <w:rsid w:val="00445ECF"/>
    <w:rsid w:val="00450AEC"/>
    <w:rsid w:val="00456803"/>
    <w:rsid w:val="00482E5D"/>
    <w:rsid w:val="004943B2"/>
    <w:rsid w:val="004978FC"/>
    <w:rsid w:val="004C094E"/>
    <w:rsid w:val="004E1CEA"/>
    <w:rsid w:val="004E3BC2"/>
    <w:rsid w:val="00507B77"/>
    <w:rsid w:val="005455AD"/>
    <w:rsid w:val="005555BB"/>
    <w:rsid w:val="00570126"/>
    <w:rsid w:val="0057503A"/>
    <w:rsid w:val="005778CC"/>
    <w:rsid w:val="00583480"/>
    <w:rsid w:val="00590478"/>
    <w:rsid w:val="005B0FDE"/>
    <w:rsid w:val="005B29FC"/>
    <w:rsid w:val="005B6AFB"/>
    <w:rsid w:val="005E0B51"/>
    <w:rsid w:val="00600B20"/>
    <w:rsid w:val="00601B9D"/>
    <w:rsid w:val="00611DB5"/>
    <w:rsid w:val="006136C0"/>
    <w:rsid w:val="0061763C"/>
    <w:rsid w:val="00620427"/>
    <w:rsid w:val="006226B0"/>
    <w:rsid w:val="00636444"/>
    <w:rsid w:val="00636CFA"/>
    <w:rsid w:val="00643328"/>
    <w:rsid w:val="00662C1C"/>
    <w:rsid w:val="00680DBE"/>
    <w:rsid w:val="00690C7F"/>
    <w:rsid w:val="006A3006"/>
    <w:rsid w:val="006A6882"/>
    <w:rsid w:val="006B77D8"/>
    <w:rsid w:val="006F110A"/>
    <w:rsid w:val="00701B4F"/>
    <w:rsid w:val="0070637F"/>
    <w:rsid w:val="007171D9"/>
    <w:rsid w:val="00717E74"/>
    <w:rsid w:val="00745711"/>
    <w:rsid w:val="00762569"/>
    <w:rsid w:val="00762662"/>
    <w:rsid w:val="00772DF7"/>
    <w:rsid w:val="0077345C"/>
    <w:rsid w:val="00785E18"/>
    <w:rsid w:val="00795DD0"/>
    <w:rsid w:val="007C1E79"/>
    <w:rsid w:val="007C27B5"/>
    <w:rsid w:val="007F351A"/>
    <w:rsid w:val="0081323E"/>
    <w:rsid w:val="008201CD"/>
    <w:rsid w:val="00820D37"/>
    <w:rsid w:val="0082203E"/>
    <w:rsid w:val="0083220A"/>
    <w:rsid w:val="00832F2E"/>
    <w:rsid w:val="00837F98"/>
    <w:rsid w:val="00841701"/>
    <w:rsid w:val="00864EAC"/>
    <w:rsid w:val="00866827"/>
    <w:rsid w:val="00870B9A"/>
    <w:rsid w:val="00886E87"/>
    <w:rsid w:val="008A0413"/>
    <w:rsid w:val="008C2B78"/>
    <w:rsid w:val="008E0734"/>
    <w:rsid w:val="008E78A9"/>
    <w:rsid w:val="008F37E2"/>
    <w:rsid w:val="00904739"/>
    <w:rsid w:val="00904F73"/>
    <w:rsid w:val="00906ADB"/>
    <w:rsid w:val="00906D10"/>
    <w:rsid w:val="00927C78"/>
    <w:rsid w:val="00931ED6"/>
    <w:rsid w:val="00941115"/>
    <w:rsid w:val="009413FE"/>
    <w:rsid w:val="00944716"/>
    <w:rsid w:val="00944F68"/>
    <w:rsid w:val="0096033C"/>
    <w:rsid w:val="00960F3B"/>
    <w:rsid w:val="00970754"/>
    <w:rsid w:val="00975E83"/>
    <w:rsid w:val="00990E79"/>
    <w:rsid w:val="00996AD6"/>
    <w:rsid w:val="009C4C0C"/>
    <w:rsid w:val="009C5E50"/>
    <w:rsid w:val="009F141D"/>
    <w:rsid w:val="00A02518"/>
    <w:rsid w:val="00A06784"/>
    <w:rsid w:val="00A4156D"/>
    <w:rsid w:val="00A534A0"/>
    <w:rsid w:val="00A725DC"/>
    <w:rsid w:val="00A75B72"/>
    <w:rsid w:val="00A85826"/>
    <w:rsid w:val="00A958CB"/>
    <w:rsid w:val="00AB5F36"/>
    <w:rsid w:val="00AF25A1"/>
    <w:rsid w:val="00AF6292"/>
    <w:rsid w:val="00B145B1"/>
    <w:rsid w:val="00B34146"/>
    <w:rsid w:val="00B40AFB"/>
    <w:rsid w:val="00B55198"/>
    <w:rsid w:val="00B71C3F"/>
    <w:rsid w:val="00B7516D"/>
    <w:rsid w:val="00B96572"/>
    <w:rsid w:val="00B972E9"/>
    <w:rsid w:val="00BA3DEC"/>
    <w:rsid w:val="00BD5A15"/>
    <w:rsid w:val="00BE5686"/>
    <w:rsid w:val="00C03C65"/>
    <w:rsid w:val="00C04177"/>
    <w:rsid w:val="00C2379B"/>
    <w:rsid w:val="00C27E62"/>
    <w:rsid w:val="00C32F19"/>
    <w:rsid w:val="00C34CF2"/>
    <w:rsid w:val="00C41E4D"/>
    <w:rsid w:val="00C43628"/>
    <w:rsid w:val="00C44C22"/>
    <w:rsid w:val="00C66D07"/>
    <w:rsid w:val="00C90BFB"/>
    <w:rsid w:val="00CA1574"/>
    <w:rsid w:val="00CC1D0F"/>
    <w:rsid w:val="00CC2727"/>
    <w:rsid w:val="00CC59F9"/>
    <w:rsid w:val="00CE4572"/>
    <w:rsid w:val="00D00E5C"/>
    <w:rsid w:val="00D40223"/>
    <w:rsid w:val="00D416A5"/>
    <w:rsid w:val="00D53101"/>
    <w:rsid w:val="00D77897"/>
    <w:rsid w:val="00D85462"/>
    <w:rsid w:val="00E03C31"/>
    <w:rsid w:val="00E16829"/>
    <w:rsid w:val="00E2266F"/>
    <w:rsid w:val="00E25915"/>
    <w:rsid w:val="00E402BB"/>
    <w:rsid w:val="00E40DAE"/>
    <w:rsid w:val="00E7020F"/>
    <w:rsid w:val="00E74F6B"/>
    <w:rsid w:val="00EA1967"/>
    <w:rsid w:val="00EC545B"/>
    <w:rsid w:val="00ED0249"/>
    <w:rsid w:val="00EF5653"/>
    <w:rsid w:val="00F02EE9"/>
    <w:rsid w:val="00F066FF"/>
    <w:rsid w:val="00F153E5"/>
    <w:rsid w:val="00F156CD"/>
    <w:rsid w:val="00F177BB"/>
    <w:rsid w:val="00F2415D"/>
    <w:rsid w:val="00F4276E"/>
    <w:rsid w:val="00F443D7"/>
    <w:rsid w:val="00F70A42"/>
    <w:rsid w:val="00F848BA"/>
    <w:rsid w:val="00FB62B0"/>
    <w:rsid w:val="00FC09C7"/>
    <w:rsid w:val="00FC3D84"/>
    <w:rsid w:val="00FC46F3"/>
    <w:rsid w:val="00FD0F74"/>
    <w:rsid w:val="00FD5ACA"/>
    <w:rsid w:val="00FF6F82"/>
    <w:rsid w:val="13647ECD"/>
    <w:rsid w:val="201D6D3F"/>
    <w:rsid w:val="3F3073B8"/>
    <w:rsid w:val="511A4EA0"/>
    <w:rsid w:val="559F4A84"/>
    <w:rsid w:val="5C140AA0"/>
    <w:rsid w:val="7DB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5" w:line="264" w:lineRule="auto"/>
      <w:ind w:left="10" w:right="4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widowControl w:val="0"/>
      <w:pBdr>
        <w:bottom w:val="single" w:color="000000" w:sz="8" w:space="1"/>
      </w:pBdr>
      <w:suppressAutoHyphens/>
      <w:spacing w:after="0" w:line="240" w:lineRule="auto"/>
      <w:ind w:left="360" w:right="0"/>
      <w:jc w:val="center"/>
      <w:outlineLvl w:val="0"/>
    </w:pPr>
    <w:rPr>
      <w:rFonts w:ascii="Arial" w:hAnsi="Arial" w:eastAsia="Lucida Sans Unicode"/>
      <w:b/>
      <w:color w:val="auto"/>
      <w:kern w:val="2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4"/>
    <w:qFormat/>
    <w:uiPriority w:val="1"/>
    <w:pPr>
      <w:widowControl w:val="0"/>
      <w:spacing w:after="0" w:line="240" w:lineRule="auto"/>
      <w:ind w:left="112" w:right="0" w:firstLine="433"/>
      <w:jc w:val="left"/>
    </w:pPr>
    <w:rPr>
      <w:rFonts w:cstheme="minorBidi"/>
      <w:color w:val="auto"/>
      <w:szCs w:val="28"/>
      <w:lang w:val="en-US" w:eastAsia="en-US"/>
    </w:rPr>
  </w:style>
  <w:style w:type="paragraph" w:styleId="10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iPriority w:val="9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12">
    <w:name w:val="Заголовок 1 Знак"/>
    <w:basedOn w:val="3"/>
    <w:link w:val="2"/>
    <w:uiPriority w:val="0"/>
    <w:rPr>
      <w:rFonts w:ascii="Arial" w:hAnsi="Arial" w:eastAsia="Lucida Sans Unicode" w:cs="Times New Roman"/>
      <w:b/>
      <w:kern w:val="2"/>
      <w:sz w:val="28"/>
      <w:szCs w:val="24"/>
      <w:lang w:eastAsia="ru-RU"/>
    </w:r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uk-UA" w:eastAsia="uk-UA" w:bidi="ar-SA"/>
    </w:rPr>
  </w:style>
  <w:style w:type="character" w:customStyle="1" w:styleId="14">
    <w:name w:val="Основной текст Знак"/>
    <w:basedOn w:val="3"/>
    <w:link w:val="9"/>
    <w:qFormat/>
    <w:uiPriority w:val="1"/>
    <w:rPr>
      <w:rFonts w:ascii="Times New Roman" w:hAnsi="Times New Roman" w:eastAsia="Times New Roman"/>
      <w:sz w:val="28"/>
      <w:szCs w:val="28"/>
      <w:lang w:val="en-US"/>
    </w:rPr>
  </w:style>
  <w:style w:type="character" w:customStyle="1" w:styleId="15">
    <w:name w:val="blk"/>
    <w:basedOn w:val="3"/>
    <w:qFormat/>
    <w:uiPriority w:val="0"/>
  </w:style>
  <w:style w:type="paragraph" w:styleId="16">
    <w:name w:val="No Spacing"/>
    <w:link w:val="21"/>
    <w:qFormat/>
    <w:uiPriority w:val="1"/>
    <w:pPr>
      <w:spacing w:after="0" w:line="240" w:lineRule="auto"/>
      <w:ind w:left="10" w:right="4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customStyle="1" w:styleId="17">
    <w:name w:val="Текст выноски Знак"/>
    <w:basedOn w:val="3"/>
    <w:link w:val="7"/>
    <w:semiHidden/>
    <w:uiPriority w:val="99"/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8">
    <w:name w:val="List Paragraph"/>
    <w:basedOn w:val="1"/>
    <w:qFormat/>
    <w:uiPriority w:val="34"/>
    <w:pPr>
      <w:spacing w:after="0" w:line="240" w:lineRule="auto"/>
      <w:ind w:left="720" w:right="0" w:firstLine="0"/>
      <w:contextualSpacing/>
      <w:jc w:val="left"/>
    </w:pPr>
    <w:rPr>
      <w:rFonts w:ascii="Arial Unicode MS" w:hAnsi="Arial Unicode MS" w:eastAsia="Arial Unicode MS" w:cs="Arial Unicode MS"/>
      <w:sz w:val="24"/>
      <w:szCs w:val="24"/>
    </w:rPr>
  </w:style>
  <w:style w:type="character" w:customStyle="1" w:styleId="19">
    <w:name w:val="Верхний колонтитул Знак"/>
    <w:basedOn w:val="3"/>
    <w:link w:val="8"/>
    <w:semiHidden/>
    <w:qFormat/>
    <w:uiPriority w:val="99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20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21">
    <w:name w:val="Без интервала Знак"/>
    <w:basedOn w:val="3"/>
    <w:link w:val="16"/>
    <w:qFormat/>
    <w:uiPriority w:val="1"/>
    <w:rPr>
      <w:rFonts w:ascii="Times New Roman" w:hAnsi="Times New Roman" w:eastAsia="Times New Roman" w:cs="Times New Roman"/>
      <w:color w:val="000000"/>
      <w:sz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0C186-B23A-435E-880D-75E2F00FC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326</Words>
  <Characters>1864</Characters>
  <Lines>15</Lines>
  <Paragraphs>4</Paragraphs>
  <TotalTime>0</TotalTime>
  <ScaleCrop>false</ScaleCrop>
  <LinksUpToDate>false</LinksUpToDate>
  <CharactersWithSpaces>2186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2024-07-10T12:45:00Z</dcterms:created>
  <dc:creator>Консалтинг-Волга</dc:creator>
  <cp:lastModifiedBy>Елена Трушникова</cp:lastModifiedBy>
  <cp:lastPrinted>2024-07-16T13:48:00Z</cp:lastPrinted>
  <dcterms:modified xsi:type="dcterms:W3CDTF">2024-07-17T06:11:52Z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AE54443C5FF84688BACE5F47C7D84AC0_12</vt:lpwstr>
  </property>
</Properties>
</file>